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300"/>
        <w:jc w:val="center"/>
      </w:pPr>
      <w:r>
        <w:rPr>
          <w:b/>
          <w:bCs/>
          <w:sz w:val="36"/>
          <w:szCs w:val="36"/>
        </w:rPr>
        <w:t xml:space="preserve">DARBA LĪGUMS Nr. {{contract_number}}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{{contract_location}}, {{contract_date}}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1. LĪGUMA PUSES</w:t>
      </w:r>
    </w:p>
    <w:p>
      <w:pPr>
        <w:spacing w:after="160"/>
      </w:pPr>
      <w:r>
        <w:rPr>
          <w:b/>
          <w:bCs/>
          <w:sz w:val="22"/>
          <w:szCs w:val="22"/>
        </w:rPr>
        <w:t xml:space="preserve">Darba devējs: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Lauks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Dati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Nosaukums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{{employer_name}}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Reģistrācijas Nr.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{{employer_reg_number}}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Juridiskā adrese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{{employer_address}}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Pārstāvis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{{employer_representative_name}}, {{employer_representative_title}}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60"/>
      </w:pPr>
      <w:r>
        <w:rPr>
          <w:b/>
          <w:bCs/>
          <w:sz w:val="22"/>
          <w:szCs w:val="22"/>
        </w:rPr>
        <w:t xml:space="preserve">Darbinieks: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Lauks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Dati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Vārds, uzvārds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{{employee_name}}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Personas kods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{{employee_personal_code}}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Deklarētā dzīvesvieta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{{employee_address}}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Darba devējs un Darbinieks (turpmāk kopā — „Puses") noslēdz šo darba līgumu (turpmāk — „Līgums") par sekojošo: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2. VISPĀRĒJIE NOTEIKUMI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2.1. Darba devējs pieņem Darbinieku darbā amatā </w:t>
      </w:r>
      <w:r>
        <w:rPr>
          <w:b/>
          <w:bCs/>
          <w:sz w:val="22"/>
          <w:szCs w:val="22"/>
        </w:rPr>
        <w:t xml:space="preserve">{{job_title}}</w:t>
      </w:r>
      <w:r>
        <w:rPr>
          <w:b w:val="false"/>
          <w:bCs w:val="false"/>
          <w:sz w:val="22"/>
          <w:szCs w:val="22"/>
        </w:rPr>
        <w:t xml:space="preserve"> (profesiju klasifikatora kods: {{profession_code}}).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2.2. Darbinieka galvenie darba pienākumi: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{{job_duties}}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2.3. Darbinieks pilda arī citus Darba devēja norādījumus, kas nav pretrunā ar spēkā esošajiem normatīvajiem aktiem, šo Līgumu un amata aprakstu.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3. DARBA TIESISKO ATTIECĪBU ILGUMS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3.1. Darbinieks uzsāk darbu </w:t>
      </w:r>
      <w:r>
        <w:rPr>
          <w:b/>
          <w:bCs/>
          <w:sz w:val="22"/>
          <w:szCs w:val="22"/>
        </w:rPr>
        <w:t xml:space="preserve">{{start_date}}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3.2. Līgums noslēgts uz </w:t>
      </w:r>
      <w:r>
        <w:rPr>
          <w:b/>
          <w:bCs/>
          <w:sz w:val="22"/>
          <w:szCs w:val="22"/>
        </w:rPr>
        <w:t xml:space="preserve">{{contract_duration}}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3.3. Pārbaudes laiks ir </w:t>
      </w:r>
      <w:r>
        <w:rPr>
          <w:b/>
          <w:bCs/>
          <w:sz w:val="22"/>
          <w:szCs w:val="22"/>
        </w:rPr>
        <w:t xml:space="preserve">{{probation_period}}</w:t>
      </w:r>
      <w:r>
        <w:rPr>
          <w:b w:val="false"/>
          <w:bCs w:val="false"/>
          <w:sz w:val="22"/>
          <w:szCs w:val="22"/>
        </w:rPr>
        <w:t xml:space="preserve">. Pārbaudes laikā jebkura Puse var uzteikt Līgumu, rakstveidā brīdinot otru Pusi vismaz 3 (trīs) dienas iepriekš.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4. DARBA VIETA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4.1. Darbinieka darba vieta ir {{work_location}}.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4.2. {{remote_work_clause}}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5. DARBA LAIKS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5.1. Darbinieka darba laiks ir </w:t>
      </w:r>
      <w:r>
        <w:rPr>
          <w:b/>
          <w:bCs/>
          <w:sz w:val="22"/>
          <w:szCs w:val="22"/>
        </w:rPr>
        <w:t xml:space="preserve">{{working_hours_per_week}}</w:t>
      </w:r>
      <w:r>
        <w:rPr>
          <w:b w:val="false"/>
          <w:bCs w:val="false"/>
          <w:sz w:val="22"/>
          <w:szCs w:val="22"/>
        </w:rPr>
        <w:t xml:space="preserve"> stundas nedēļā, </w:t>
      </w:r>
      <w:r>
        <w:rPr>
          <w:b/>
          <w:bCs/>
          <w:sz w:val="22"/>
          <w:szCs w:val="22"/>
        </w:rPr>
        <w:t xml:space="preserve">{{working_hours_per_day}}</w:t>
      </w:r>
      <w:r>
        <w:rPr>
          <w:b w:val="false"/>
          <w:bCs w:val="false"/>
          <w:sz w:val="22"/>
          <w:szCs w:val="22"/>
        </w:rPr>
        <w:t xml:space="preserve"> stundas dienā, </w:t>
      </w:r>
      <w:r>
        <w:rPr>
          <w:b/>
          <w:bCs/>
          <w:sz w:val="22"/>
          <w:szCs w:val="22"/>
        </w:rPr>
        <w:t xml:space="preserve">{{working_days_per_week}}</w:t>
      </w:r>
      <w:r>
        <w:rPr>
          <w:b w:val="false"/>
          <w:bCs w:val="false"/>
          <w:sz w:val="22"/>
          <w:szCs w:val="22"/>
        </w:rPr>
        <w:t xml:space="preserve"> darba dienas nedēļā.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5.2. Darba laika sākums: {{work_start_time}}, beigas: {{work_end_time}}.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5.3. Pusdienu pārtraukums: {{lunch_break_duration}}, kas netiek ieskaitīts darba laikā.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5.4. Darba laika grafiku nosaka Darba devējs saskaņā ar Darba likuma prasībām.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6. DARBA SAMAKSA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6.1. Darbinieka mēneša bruto darba alga ir </w:t>
      </w:r>
      <w:r>
        <w:rPr>
          <w:b/>
          <w:bCs/>
          <w:sz w:val="22"/>
          <w:szCs w:val="22"/>
        </w:rPr>
        <w:t xml:space="preserve">{{gross_salary}} EUR</w:t>
      </w:r>
      <w:r>
        <w:rPr>
          <w:b w:val="false"/>
          <w:bCs w:val="false"/>
          <w:sz w:val="22"/>
          <w:szCs w:val="22"/>
        </w:rPr>
        <w:t xml:space="preserve"> ({{gross_salary_words}}).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6.2. Darba algu izmaksā vienu reizi mēnesī, līdz katra mēneša </w:t>
      </w:r>
      <w:r>
        <w:rPr>
          <w:b/>
          <w:bCs/>
          <w:sz w:val="22"/>
          <w:szCs w:val="22"/>
        </w:rPr>
        <w:t xml:space="preserve">{{payment_date}}. datumam</w:t>
      </w:r>
      <w:r>
        <w:rPr>
          <w:b w:val="false"/>
          <w:bCs w:val="false"/>
          <w:sz w:val="22"/>
          <w:szCs w:val="22"/>
        </w:rPr>
        <w:t xml:space="preserve">, pārskaitot uz Darbinieka norēķinu kontu {{employee_bank_account}}.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6.3. Darba devējs ietur un nomaksā visus normatīvajos aktos noteiktos nodokļus un sociālās apdrošināšanas iemaksas.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6.4. {{bonus_clause}}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7. ATVAĻINĀJUMS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7.1. Darbiniekam ir tiesības uz ikgadējo apmaksāto atvaļinājumu </w:t>
      </w:r>
      <w:r>
        <w:rPr>
          <w:b/>
          <w:bCs/>
          <w:sz w:val="22"/>
          <w:szCs w:val="22"/>
        </w:rPr>
        <w:t xml:space="preserve">{{annual_leave_days}} kalendārās dienas</w:t>
      </w:r>
      <w:r>
        <w:rPr>
          <w:b w:val="false"/>
          <w:bCs w:val="false"/>
          <w:sz w:val="22"/>
          <w:szCs w:val="22"/>
        </w:rPr>
        <w:t xml:space="preserve"> gadā saskaņā ar Darba likuma 149. pantu.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7.2. Atvaļinājuma laiku nosaka, pusēm vienojoties. Darba devējs sastāda atvaļinājumu grafiku saskaņā ar Darba likuma prasībām.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7.3. Neizmantoto atvaļinājumu var pārcelt uz nākamo gadu saskaņā ar Darba likuma noteikumiem.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8. DARBINIEKA TIESĪBAS UN PIENĀKUMI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8.1. Darbinieks apņemas: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godprātīgi un kvalitatīvi pildīt darba pienākumus saskaņā ar šo Līgumu un amata aprakstu;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ievērot darba aizsardzības un ugunsdrošības noteikumus;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saudzēt Darba devēja mantu un izmantot to tikai darba vajadzībām;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nekavējoties informēt Darba devēju par darba nespējas iestāšanos vai citiem apstākļiem, kas kavē darba pienākumu pildīšanu;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ievērot Darba devēja iekšējos darba kārtības noteikumus;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neizpaust konfidenciālu informāciju saskaņā ar šī Līguma 10. nodaļu.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8.2. Darbiniekam ir tiesības: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saņemt darba samaksu saskaņā ar šī Līguma noteikumiem;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izmantot Darba devēja telpas, aprīkojumu un resursus darba pienākumu pildīšanai;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saņemt informāciju par savām tiesībām saskaņā ar Darba likumu.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9. DARBA DEVĒJA PIENĀKUMI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9.1. Darba devējs apņemas: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izmaksāt Darbiniekam darba samaksu saskaņā ar šī Līguma 6. nodaļu;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nodrošināt drošu un veselībai nekaitīgu darba vidi;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izpildīt normatīvajos aktos noteiktās prasības;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savlaicīgi informēt Darbinieku par izmaiņām darba apstākļos vai darba organizācijā.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10. KOMERCNOSLĒPUMS UN KONFIDENCIALITĀTE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10.1. Darbinieks apņemas neizpaust trešajām personām informāciju, kas kļuvusi viņam zināma saistībā ar darba pienākumu pildīšanu un ko Darba devējs noteicis par konfidenciālu, tostarp: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finanšu pārskatus un saimnieciskās darbības rādītājus;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klientu datu bāzes un līgumu noteikumus;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mārketinga un tehniskos datus;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darbinieku atlīdzības sistēmu;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citu Darba devēja noteiktu konfidenciālu informāciju.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10.2. Konfidencialitātes pienākums ir spēkā Līguma darbības laikā un </w:t>
      </w:r>
      <w:r>
        <w:rPr>
          <w:b/>
          <w:bCs/>
          <w:sz w:val="22"/>
          <w:szCs w:val="22"/>
        </w:rPr>
        <w:t xml:space="preserve">{{confidentiality_period}}</w:t>
      </w:r>
      <w:r>
        <w:rPr>
          <w:b w:val="false"/>
          <w:bCs w:val="false"/>
          <w:sz w:val="22"/>
          <w:szCs w:val="22"/>
        </w:rPr>
        <w:t xml:space="preserve"> pēc Līguma izbeigšanas.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10.3. Konfidencialitātes pienākums neattiecas uz informāciju, kas ir publiski pieejama vai kuras izpaušanu pieprasa normatīvie akti.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11. PERSONAS DATU AIZSARDZĪBA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11.1. Darba devējs apstrādā Darbinieka personas datus saskaņā ar Eiropas Parlamenta un Padomes Regulu (ES) 2016/679 (Vispārīgā datu aizsardzības regula) un Latvijas Republikas normatīvajiem aktiem.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11.2. Darbinieka personas dati tiek apstrādāti tikai darba tiesisko attiecību nodrošināšanai un normatīvo aktu prasību izpildei.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12. LĪGUMA IZBEIGŠANA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12.1. Līgums var tikt izbeigts: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pusēm savstarpēji vienojoties;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ar Darbinieka uzteikumu, rakstveidā brīdinot Darba devēju vismaz </w:t>
      </w:r>
      <w:r>
        <w:rPr>
          <w:b/>
          <w:bCs/>
          <w:sz w:val="22"/>
          <w:szCs w:val="22"/>
        </w:rPr>
        <w:t xml:space="preserve">1 (vienu) mēnesi</w:t>
      </w:r>
      <w:r>
        <w:rPr>
          <w:b w:val="false"/>
          <w:bCs w:val="false"/>
          <w:sz w:val="22"/>
          <w:szCs w:val="22"/>
        </w:rPr>
        <w:t xml:space="preserve"> iepriekš;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ar Darba devēja uzteikumu Darba likuma 101. pantā noteiktajos gadījumos un kārtībā;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citos normatīvajos aktos noteiktajos gadījumos.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12.2. Uzteikums izsakāms rakstveidā.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13. GROZĪJUMI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13.1. Jebkuri šī Līguma grozījumi un papildinājumi ir spēkā tikai tad, ja tie noformēti rakstveidā un tos parakstījušas abas Puses.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13.2. Darba devējs paziņo Darbiniekam par darba apstākļu izmaiņām saskaņā ar Darba likuma prasībām.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14. NOBEIGUMA NOTEIKUMI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14.1. Šim Līgumam piemērojami Latvijas Republikas normatīvie akti, jo īpaši Darba likums.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14.2. Strīdus, kas rodas saistībā ar šo Līgumu, Puses risina sarunu ceļā. Ja vienošanās netiek panākta, strīdu izskata tiesā Latvijas Republikas normatīvajos aktos noteiktajā kārtībā.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14.3. Līgums sastādīts 2 (divos) eksemplāros latviešu valodā, pa vienam eksemplāram katrai Pusei. Abiem eksemplāriem ir vienāds juridiskais spēks.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14.4. Šis Līgums var tikt parakstīts ar drošu elektronisko parakstu saskaņā ar Elektronisko dokumentu likumu. Elektroniski parakstītam Līgumam ir tāds pats juridiskais spēks kā pašrocīgi parakstītam dokumentam.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PUŠU PARAKSTI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 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Darba devējs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Darbinieks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Vārds, uzvārds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{{employer_representative_name}}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{{employee_name}}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Amats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{{employer_representative_title}}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—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Paraksts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________________________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________________________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Datums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{{signature_date}}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{{signature_date}}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Darba līguma paraugs</dc:title>
  <dc:creator>Agrello</dc:creator>
  <cp:lastModifiedBy>Un-named</cp:lastModifiedBy>
  <cp:revision>1</cp:revision>
  <dcterms:created xsi:type="dcterms:W3CDTF">2026-04-24T10:30:39.572Z</dcterms:created>
  <dcterms:modified xsi:type="dcterms:W3CDTF">2026-04-24T10:30:39.572Z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